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D2" w:rsidRDefault="00AC39D2" w:rsidP="00AC39D2">
      <w:pPr>
        <w:spacing w:after="240" w:line="360" w:lineRule="auto"/>
        <w:jc w:val="both"/>
      </w:pPr>
    </w:p>
    <w:p w:rsidR="007408F5" w:rsidRDefault="007408F5" w:rsidP="00AC39D2">
      <w:pPr>
        <w:spacing w:after="240" w:line="360" w:lineRule="auto"/>
        <w:jc w:val="right"/>
      </w:pPr>
      <w:r>
        <w:t>Santa Fe, 15 de septiembre de 2020</w:t>
      </w:r>
    </w:p>
    <w:p w:rsidR="007408F5" w:rsidRDefault="007408F5" w:rsidP="00AC39D2">
      <w:pPr>
        <w:spacing w:after="240" w:line="360" w:lineRule="auto"/>
        <w:jc w:val="both"/>
      </w:pPr>
      <w:r>
        <w:t xml:space="preserve">A las 10:00 horas del día 15 de septiembre de 2020 se da inicio a la reunión virtual del Consejo Directivo del Instituto de Humanidades y Ciencias </w:t>
      </w:r>
      <w:r w:rsidR="00AC39D2">
        <w:t xml:space="preserve">Sociales </w:t>
      </w:r>
      <w:r>
        <w:t>del Litoral UNL CONICET presidida por el Director Dr. Víctor Ramiro Fernández y siguientes miembros del Consejo Directivo:</w:t>
      </w:r>
    </w:p>
    <w:p w:rsidR="007408F5" w:rsidRDefault="007408F5" w:rsidP="00AC39D2">
      <w:pPr>
        <w:spacing w:after="240" w:line="360" w:lineRule="auto"/>
        <w:jc w:val="both"/>
      </w:pPr>
      <w:r>
        <w:t>Dr. Arce, Rafael</w:t>
      </w:r>
    </w:p>
    <w:p w:rsidR="007408F5" w:rsidRDefault="007408F5" w:rsidP="00AC39D2">
      <w:pPr>
        <w:spacing w:after="240" w:line="360" w:lineRule="auto"/>
        <w:jc w:val="both"/>
      </w:pPr>
      <w:r>
        <w:t xml:space="preserve">Dra. </w:t>
      </w:r>
      <w:proofErr w:type="spellStart"/>
      <w:r>
        <w:t>Bacolla</w:t>
      </w:r>
      <w:proofErr w:type="spellEnd"/>
      <w:r>
        <w:t>, Natacha</w:t>
      </w:r>
    </w:p>
    <w:p w:rsidR="007408F5" w:rsidRDefault="007408F5" w:rsidP="00AC39D2">
      <w:pPr>
        <w:spacing w:after="240" w:line="360" w:lineRule="auto"/>
        <w:jc w:val="both"/>
      </w:pPr>
      <w:r>
        <w:t xml:space="preserve">Dra. </w:t>
      </w:r>
      <w:proofErr w:type="spellStart"/>
      <w:r>
        <w:t>Carrió</w:t>
      </w:r>
      <w:proofErr w:type="spellEnd"/>
      <w:r>
        <w:t>, Cintia</w:t>
      </w:r>
    </w:p>
    <w:p w:rsidR="007408F5" w:rsidRDefault="007408F5" w:rsidP="00AC39D2">
      <w:pPr>
        <w:spacing w:after="240" w:line="360" w:lineRule="auto"/>
        <w:jc w:val="both"/>
      </w:pPr>
      <w:r>
        <w:t xml:space="preserve">Dr. </w:t>
      </w:r>
      <w:proofErr w:type="spellStart"/>
      <w:r>
        <w:t>Dahlquist</w:t>
      </w:r>
      <w:proofErr w:type="spellEnd"/>
      <w:r>
        <w:t>, Manuel</w:t>
      </w:r>
    </w:p>
    <w:p w:rsidR="007408F5" w:rsidRDefault="007408F5" w:rsidP="00AC39D2">
      <w:pPr>
        <w:spacing w:after="240" w:line="360" w:lineRule="auto"/>
        <w:jc w:val="both"/>
      </w:pPr>
      <w:r>
        <w:t>Dra. Delfino, María Andrea</w:t>
      </w:r>
    </w:p>
    <w:p w:rsidR="007408F5" w:rsidRDefault="007408F5" w:rsidP="00AC39D2">
      <w:pPr>
        <w:spacing w:after="240" w:line="360" w:lineRule="auto"/>
        <w:jc w:val="both"/>
      </w:pPr>
      <w:r>
        <w:t xml:space="preserve">Dra. </w:t>
      </w:r>
      <w:proofErr w:type="spellStart"/>
      <w:r>
        <w:t>Ferrecio</w:t>
      </w:r>
      <w:proofErr w:type="spellEnd"/>
      <w:r>
        <w:t xml:space="preserve">, </w:t>
      </w:r>
      <w:proofErr w:type="spellStart"/>
      <w:r>
        <w:t>Vanina</w:t>
      </w:r>
      <w:proofErr w:type="spellEnd"/>
    </w:p>
    <w:p w:rsidR="007408F5" w:rsidRDefault="007408F5" w:rsidP="00AC39D2">
      <w:pPr>
        <w:spacing w:after="240" w:line="360" w:lineRule="auto"/>
        <w:jc w:val="both"/>
      </w:pPr>
      <w:r>
        <w:t>Dra. García Puente, María Jimena</w:t>
      </w:r>
    </w:p>
    <w:p w:rsidR="007408F5" w:rsidRDefault="007408F5" w:rsidP="00AC39D2">
      <w:pPr>
        <w:spacing w:after="240" w:line="360" w:lineRule="auto"/>
        <w:jc w:val="both"/>
      </w:pPr>
      <w:r>
        <w:t xml:space="preserve">Dra. </w:t>
      </w:r>
      <w:proofErr w:type="spellStart"/>
      <w:r>
        <w:t>Gerbaudo</w:t>
      </w:r>
      <w:proofErr w:type="spellEnd"/>
      <w:r>
        <w:t>, Analía</w:t>
      </w:r>
    </w:p>
    <w:p w:rsidR="007408F5" w:rsidRDefault="007408F5" w:rsidP="00AC39D2">
      <w:pPr>
        <w:spacing w:after="240" w:line="360" w:lineRule="auto"/>
        <w:jc w:val="both"/>
      </w:pPr>
      <w:r>
        <w:t>Dra. Gonzalo, Adriana</w:t>
      </w:r>
    </w:p>
    <w:p w:rsidR="007408F5" w:rsidRDefault="007408F5" w:rsidP="00AC39D2">
      <w:pPr>
        <w:spacing w:after="240" w:line="360" w:lineRule="auto"/>
        <w:jc w:val="both"/>
      </w:pPr>
      <w:r>
        <w:t xml:space="preserve">Dr. </w:t>
      </w:r>
      <w:proofErr w:type="spellStart"/>
      <w:r>
        <w:t>Mié</w:t>
      </w:r>
      <w:proofErr w:type="spellEnd"/>
      <w:r>
        <w:t>, Fabián</w:t>
      </w:r>
    </w:p>
    <w:p w:rsidR="007408F5" w:rsidRDefault="007408F5" w:rsidP="00AC39D2">
      <w:pPr>
        <w:spacing w:after="240" w:line="360" w:lineRule="auto"/>
        <w:jc w:val="both"/>
      </w:pPr>
      <w:r>
        <w:t>Representante de Becarios/as: Prof. Ramírez, Cristian</w:t>
      </w:r>
    </w:p>
    <w:p w:rsidR="007408F5" w:rsidRDefault="007408F5" w:rsidP="00AC39D2">
      <w:pPr>
        <w:spacing w:after="240" w:line="360" w:lineRule="auto"/>
        <w:jc w:val="both"/>
      </w:pPr>
      <w:r>
        <w:t xml:space="preserve">La reunión comienza mencionando la necesidad de llevar a cabo un sorteo para resolver el empate entre la </w:t>
      </w:r>
      <w:r w:rsidRPr="00142D39">
        <w:t xml:space="preserve">Mg. Micaela </w:t>
      </w:r>
      <w:proofErr w:type="spellStart"/>
      <w:r w:rsidRPr="00142D39">
        <w:t>Lorenzotti</w:t>
      </w:r>
      <w:proofErr w:type="spellEnd"/>
      <w:r w:rsidRPr="00142D39">
        <w:t xml:space="preserve"> y </w:t>
      </w:r>
      <w:r>
        <w:t xml:space="preserve">la </w:t>
      </w:r>
      <w:r w:rsidRPr="00142D39">
        <w:t xml:space="preserve">Esp. Lucila </w:t>
      </w:r>
      <w:proofErr w:type="spellStart"/>
      <w:r w:rsidRPr="00142D39">
        <w:t>Santomero</w:t>
      </w:r>
      <w:proofErr w:type="spellEnd"/>
      <w:r>
        <w:t xml:space="preserve"> </w:t>
      </w:r>
      <w:r w:rsidR="00AC39D2">
        <w:t>que definirá</w:t>
      </w:r>
      <w:r>
        <w:t xml:space="preserve"> la suplente de representantes de becarios/as. Se resuelve realizar el sorteo el día 16 de septiembre a las 13</w:t>
      </w:r>
      <w:r w:rsidR="00AC39D2">
        <w:t>:30</w:t>
      </w:r>
      <w:r>
        <w:t xml:space="preserve"> </w:t>
      </w:r>
      <w:proofErr w:type="spellStart"/>
      <w:r>
        <w:t>hs</w:t>
      </w:r>
      <w:proofErr w:type="spellEnd"/>
      <w:r>
        <w:t>.</w:t>
      </w:r>
    </w:p>
    <w:p w:rsidR="007408F5" w:rsidRDefault="007408F5" w:rsidP="00AC39D2">
      <w:pPr>
        <w:spacing w:after="240" w:line="360" w:lineRule="auto"/>
        <w:jc w:val="both"/>
        <w:rPr>
          <w:color w:val="FF0000"/>
        </w:rPr>
      </w:pPr>
      <w:r>
        <w:lastRenderedPageBreak/>
        <w:t>A continuación, el Director detalla que la secretaria de Ciencia, Arte y Tecnología</w:t>
      </w:r>
      <w:r w:rsidR="00AC39D2">
        <w:t xml:space="preserve"> de UNL</w:t>
      </w:r>
      <w:r>
        <w:t xml:space="preserve">, </w:t>
      </w:r>
      <w:r w:rsidR="00AC39D2">
        <w:t xml:space="preserve">la Dra. </w:t>
      </w:r>
      <w:r>
        <w:t xml:space="preserve">Ana María Canal, le ha comunicado que CONICET </w:t>
      </w:r>
      <w:r w:rsidR="00EF5917">
        <w:t>ya dispone de</w:t>
      </w:r>
      <w:r>
        <w:t xml:space="preserve"> la formación de un jurado para evaluar una nueva dirección del Instituto. El concurso será abierto y de</w:t>
      </w:r>
      <w:r w:rsidR="00EF5917">
        <w:t>be tenerse en cuenta que se rige bajo los reglamentos generales de CONICET respecto a los institutos de do</w:t>
      </w:r>
      <w:r w:rsidR="00C907F0">
        <w:t>ble dependencia. Del mismo podrán participar investigadores de la Carrera del Investigador del CONICET de categoría independiente</w:t>
      </w:r>
      <w:r w:rsidR="00EF5917">
        <w:t xml:space="preserve"> </w:t>
      </w:r>
      <w:r w:rsidR="00C907F0">
        <w:t xml:space="preserve">o mayor, así como profesores de la universidad u otros postulantes que posean méritos equivalentes en el área de investigación y desarrollo en la temática a la que pertenezca la unidad ejecutora de doble dependencia. </w:t>
      </w:r>
      <w:r w:rsidR="00EF5917">
        <w:t>Se considera ir proponiendo un cronograma para llevar a cabo la futura convocatoria y conformidad de la nueva dirección.</w:t>
      </w:r>
      <w:r w:rsidR="00AC39D2">
        <w:t xml:space="preserve"> Se destaca también la importancia de seleccionar una </w:t>
      </w:r>
      <w:proofErr w:type="spellStart"/>
      <w:r w:rsidR="00AC39D2">
        <w:t>vicedirección</w:t>
      </w:r>
      <w:proofErr w:type="spellEnd"/>
      <w:r w:rsidR="00AC39D2">
        <w:t xml:space="preserve"> acorde a las necesidades institucionales. </w:t>
      </w:r>
      <w:bookmarkStart w:id="0" w:name="_GoBack"/>
      <w:bookmarkEnd w:id="0"/>
    </w:p>
    <w:p w:rsidR="00EF5917" w:rsidRPr="00EF5917" w:rsidRDefault="00EF5917" w:rsidP="00AC39D2">
      <w:pPr>
        <w:spacing w:after="240" w:line="360" w:lineRule="auto"/>
        <w:jc w:val="both"/>
      </w:pPr>
      <w:r>
        <w:t>Se discute brevemente tramitar el pago de una licencia para la plataforma Zoom con fondos institucionales. Se consultará con UNL para iniciar el expediente necesario para realizar dicho pago.</w:t>
      </w:r>
    </w:p>
    <w:p w:rsidR="007408F5" w:rsidRDefault="00EF5917" w:rsidP="00AC39D2">
      <w:pPr>
        <w:spacing w:after="240" w:line="360" w:lineRule="auto"/>
        <w:jc w:val="both"/>
      </w:pPr>
      <w:r>
        <w:t xml:space="preserve">A las 11:25 </w:t>
      </w:r>
      <w:proofErr w:type="spellStart"/>
      <w:r>
        <w:t>hs</w:t>
      </w:r>
      <w:proofErr w:type="spellEnd"/>
      <w:r>
        <w:t>. s</w:t>
      </w:r>
      <w:r w:rsidR="007408F5">
        <w:t>e da por finalizada la reunión.</w:t>
      </w:r>
    </w:p>
    <w:p w:rsidR="007408F5" w:rsidRDefault="007408F5" w:rsidP="00AC39D2">
      <w:pPr>
        <w:spacing w:after="240" w:line="360" w:lineRule="auto"/>
        <w:jc w:val="both"/>
      </w:pPr>
    </w:p>
    <w:p w:rsidR="007408F5" w:rsidRDefault="007408F5" w:rsidP="00AC39D2">
      <w:pPr>
        <w:spacing w:after="240" w:line="360" w:lineRule="auto"/>
        <w:jc w:val="both"/>
      </w:pPr>
    </w:p>
    <w:p w:rsidR="007408F5" w:rsidRDefault="007408F5" w:rsidP="00AC39D2">
      <w:pPr>
        <w:spacing w:after="240" w:line="360" w:lineRule="auto"/>
        <w:jc w:val="both"/>
      </w:pPr>
    </w:p>
    <w:p w:rsidR="00C05DAA" w:rsidRPr="007408F5" w:rsidRDefault="00C05DAA" w:rsidP="00AC39D2">
      <w:pPr>
        <w:spacing w:after="240" w:line="360" w:lineRule="auto"/>
      </w:pPr>
    </w:p>
    <w:sectPr w:rsidR="00C05DAA" w:rsidRPr="007408F5" w:rsidSect="00915B4E">
      <w:headerReference w:type="default" r:id="rId7"/>
      <w:footerReference w:type="default" r:id="rId8"/>
      <w:pgSz w:w="11906" w:h="16838"/>
      <w:pgMar w:top="2744" w:right="1418" w:bottom="1135" w:left="1418" w:header="851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AF" w:rsidRDefault="00B755AF" w:rsidP="00641DB0">
      <w:r>
        <w:separator/>
      </w:r>
    </w:p>
  </w:endnote>
  <w:endnote w:type="continuationSeparator" w:id="0">
    <w:p w:rsidR="00B755AF" w:rsidRDefault="00B755AF" w:rsidP="006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A7" w:rsidRPr="00985A9E" w:rsidRDefault="00F95AA7" w:rsidP="001B596F">
    <w:pPr>
      <w:pStyle w:val="Piedepgina"/>
      <w:pBdr>
        <w:top w:val="single" w:sz="4" w:space="1" w:color="auto"/>
      </w:pBdr>
      <w:contextualSpacing/>
      <w:rPr>
        <w:sz w:val="4"/>
        <w:szCs w:val="4"/>
      </w:rPr>
    </w:pPr>
  </w:p>
  <w:p w:rsidR="00F95AA7" w:rsidRPr="00FA6A56" w:rsidRDefault="00F95AA7" w:rsidP="00B803AB">
    <w:pPr>
      <w:pStyle w:val="Encabezado"/>
      <w:pBdr>
        <w:top w:val="single" w:sz="4" w:space="1" w:color="auto"/>
      </w:pBdr>
      <w:spacing w:before="40"/>
      <w:rPr>
        <w:rFonts w:cstheme="minorHAnsi"/>
        <w:spacing w:val="-2"/>
        <w:sz w:val="16"/>
        <w:szCs w:val="16"/>
      </w:rPr>
    </w:pPr>
    <w:r w:rsidRPr="00FA6A56">
      <w:rPr>
        <w:rFonts w:cstheme="minorHAnsi"/>
        <w:spacing w:val="-2"/>
        <w:sz w:val="16"/>
        <w:szCs w:val="16"/>
      </w:rPr>
      <w:t xml:space="preserve">Centro Científico Tecnológico CONICET Santa Fe - Colectora Ruta Nacional 168,  Paraje “El Pozo” - </w:t>
    </w:r>
    <w:r w:rsidRPr="00231A99">
      <w:rPr>
        <w:rFonts w:cstheme="minorHAnsi"/>
        <w:spacing w:val="-2"/>
        <w:sz w:val="16"/>
        <w:szCs w:val="16"/>
      </w:rPr>
      <w:t>3000 Santa Fe, Argentina - (</w:t>
    </w:r>
    <w:r w:rsidRPr="00FA6A56">
      <w:rPr>
        <w:rFonts w:cstheme="minorHAnsi"/>
        <w:spacing w:val="-2"/>
        <w:sz w:val="16"/>
        <w:szCs w:val="16"/>
      </w:rPr>
      <w:t>54  342)  451 1370</w:t>
    </w:r>
  </w:p>
  <w:p w:rsidR="00F95AA7" w:rsidRPr="00985A9E" w:rsidRDefault="00F95AA7" w:rsidP="001B596F">
    <w:pPr>
      <w:pStyle w:val="Piedepgina"/>
      <w:jc w:val="center"/>
    </w:pPr>
    <w:r w:rsidRPr="00231A99">
      <w:rPr>
        <w:rFonts w:cstheme="minorHAnsi"/>
        <w:sz w:val="16"/>
        <w:szCs w:val="16"/>
      </w:rPr>
      <w:t>info@santafe-conicet.gov.ar</w:t>
    </w:r>
    <w:r w:rsidRPr="00231A99">
      <w:rPr>
        <w:rStyle w:val="Hipervnculo"/>
        <w:rFonts w:cstheme="minorHAnsi"/>
        <w:sz w:val="16"/>
        <w:szCs w:val="16"/>
        <w:u w:val="none"/>
      </w:rPr>
      <w:t xml:space="preserve">-  </w:t>
    </w:r>
    <w:hyperlink r:id="rId1" w:history="1">
      <w:r w:rsidRPr="00231A99">
        <w:rPr>
          <w:rStyle w:val="Hipervnculo"/>
          <w:rFonts w:cstheme="minorHAnsi"/>
          <w:color w:val="000000"/>
          <w:sz w:val="16"/>
          <w:szCs w:val="16"/>
          <w:u w:val="none"/>
        </w:rPr>
        <w:t>www.santafe-conicet.gov.ar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AF" w:rsidRDefault="00B755AF" w:rsidP="00641DB0">
      <w:r>
        <w:separator/>
      </w:r>
    </w:p>
  </w:footnote>
  <w:footnote w:type="continuationSeparator" w:id="0">
    <w:p w:rsidR="00B755AF" w:rsidRDefault="00B755AF" w:rsidP="0064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A7" w:rsidRDefault="00F95AA7" w:rsidP="000B3B42">
    <w:pPr>
      <w:pStyle w:val="Encabezado"/>
      <w:pBdr>
        <w:top w:val="single" w:sz="2" w:space="1" w:color="auto"/>
      </w:pBdr>
      <w:spacing w:after="40"/>
      <w:rPr>
        <w:i/>
        <w:noProof/>
        <w:sz w:val="16"/>
        <w:szCs w:val="16"/>
        <w:lang w:eastAsia="es-ES"/>
      </w:rPr>
    </w:pPr>
    <w:r>
      <w:rPr>
        <w:rFonts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2466975</wp:posOffset>
              </wp:positionH>
              <wp:positionV relativeFrom="paragraph">
                <wp:posOffset>-252095</wp:posOffset>
              </wp:positionV>
              <wp:extent cx="3418840" cy="266065"/>
              <wp:effectExtent l="0" t="0" r="0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84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5AA7" w:rsidRDefault="00F95AA7" w:rsidP="00226F83">
                          <w:pPr>
                            <w:pStyle w:val="Encabezado"/>
                            <w:contextualSpacing/>
                            <w:jc w:val="right"/>
                          </w:pPr>
                          <w:r>
                            <w:rPr>
                              <w:rFonts w:cstheme="minorHAnsi"/>
                              <w:i/>
                              <w:spacing w:val="4"/>
                              <w:sz w:val="20"/>
                              <w:szCs w:val="20"/>
                            </w:rPr>
                            <w:t>“2020 -Año del General Manuel Belgrano</w:t>
                          </w:r>
                          <w:r w:rsidRPr="00226F83">
                            <w:rPr>
                              <w:rFonts w:cstheme="minorHAnsi"/>
                              <w:i/>
                              <w:spacing w:val="4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4.25pt;margin-top:-19.85pt;width:269.2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xmDwIAAPkDAAAOAAAAZHJzL2Uyb0RvYy54bWysU11v2yAUfZ+0/4B4X+x4SZZacaouXadJ&#10;3YfU7gcQwDEacBmQ2Nmv7wWnabS+TfMDAt97z73ncFhdD0aTg/RBgW3odFJSIi0HoeyuoT8f794t&#10;KQmRWcE0WNnQowz0ev32zap3taygAy2kJwhiQ927hnYxurooAu+kYWECTloMtuANi3j0u0J41iO6&#10;0UVVlouiBy+cBy5DwL+3Y5CuM37bSh6/t22QkeiG4mwxrz6v27QW6xWrd565TvHTGOwfpjBMWWx6&#10;hrplkZG9V6+gjOIeArRxwsEU0LaKy8wB2UzLv9g8dMzJzAXFCe4sU/h/sPzb4YcnSjS0osQyg1e0&#10;2TPhgQhJohwikCqJ1LtQY+6Dw+w4fIQBLzsTDu4e+K9ALGw6ZnfyxnvoO8kEDjlNlcVF6YgTEsi2&#10;/woCu7F9hAw0tN4kBVETguh4WcfzBeEchOPP97PpcjnDEMdYtViUi3luwernaudD/CzBkLRpqEcD&#10;ZHR2uA8xTcPq55TUzMKd0jqbQFvSN/RqXs1zwUXEqIge1co0dFmmb3RNIvnJilwcmdLjHhtoe2Kd&#10;iI6U47AdMDFJsQVxRP4eRi/i28FNB/4PJT36sKHh9555SYn+YlHDq+ksEY75MJt/qPDgLyPbywiz&#10;HKEaGikZt5uYzT5yvUGtW5VleJnkNCv6K6tzegvJwJfnnPXyYtdPAAAA//8DAFBLAwQUAAYACAAA&#10;ACEAGtVOe98AAAAJAQAADwAAAGRycy9kb3ducmV2LnhtbEyPy07DMBBF90j8gzVI7Fq7KS1JmklV&#10;gdiCKA+JnRtPk6jxOIrdJvw9ZgXL0T2690yxnWwnLjT41jHCYq5AEFfOtFwjvL89zVIQPmg2unNM&#10;CN/kYVteXxU6N27kV7rsQy1iCftcIzQh9LmUvmrIaj93PXHMjm6wOsRzqKUZ9BjLbScTpdbS6pbj&#10;QqN7emioOu3PFuHj+fj1eade6ke76kc3Kck2k4i3N9NuAyLQFP5g+NWP6lBGp4M7s/GiQ1im6Sqi&#10;CLNldg8iElmyzkAcEJIEZFnI/x+UPwAAAP//AwBQSwECLQAUAAYACAAAACEAtoM4kv4AAADhAQAA&#10;EwAAAAAAAAAAAAAAAAAAAAAAW0NvbnRlbnRfVHlwZXNdLnhtbFBLAQItABQABgAIAAAAIQA4/SH/&#10;1gAAAJQBAAALAAAAAAAAAAAAAAAAAC8BAABfcmVscy8ucmVsc1BLAQItABQABgAIAAAAIQBFS0xm&#10;DwIAAPkDAAAOAAAAAAAAAAAAAAAAAC4CAABkcnMvZTJvRG9jLnhtbFBLAQItABQABgAIAAAAIQAa&#10;1U573wAAAAkBAAAPAAAAAAAAAAAAAAAAAGkEAABkcnMvZG93bnJldi54bWxQSwUGAAAAAAQABADz&#10;AAAAdQUAAAAA&#10;" filled="f" stroked="f">
              <v:textbox>
                <w:txbxContent>
                  <w:p w:rsidR="00F95AA7" w:rsidRDefault="00F95AA7" w:rsidP="00226F83">
                    <w:pPr>
                      <w:pStyle w:val="Encabezado"/>
                      <w:contextualSpacing/>
                      <w:jc w:val="right"/>
                    </w:pPr>
                    <w:r>
                      <w:rPr>
                        <w:rFonts w:cstheme="minorHAnsi"/>
                        <w:i/>
                        <w:spacing w:val="4"/>
                        <w:sz w:val="20"/>
                        <w:szCs w:val="20"/>
                      </w:rPr>
                      <w:t>“2020 -Año del General Manuel Belgrano</w:t>
                    </w:r>
                    <w:r w:rsidRPr="00226F83">
                      <w:rPr>
                        <w:rFonts w:cstheme="minorHAnsi"/>
                        <w:i/>
                        <w:spacing w:val="4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:rsidR="00F95AA7" w:rsidRDefault="00F95AA7" w:rsidP="00641DB0">
    <w:pPr>
      <w:pStyle w:val="Encabezado"/>
      <w:rPr>
        <w:i/>
        <w:noProof/>
        <w:sz w:val="16"/>
        <w:szCs w:val="16"/>
        <w:lang w:eastAsia="es-ES"/>
      </w:rPr>
    </w:pPr>
    <w:r>
      <w:rPr>
        <w:b/>
        <w:noProof/>
        <w:color w:val="0070C0"/>
        <w:sz w:val="19"/>
        <w:szCs w:val="19"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C0417" wp14:editId="01F590D8">
              <wp:simplePos x="0" y="0"/>
              <wp:positionH relativeFrom="column">
                <wp:posOffset>3241040</wp:posOffset>
              </wp:positionH>
              <wp:positionV relativeFrom="paragraph">
                <wp:posOffset>3810</wp:posOffset>
              </wp:positionV>
              <wp:extent cx="2642870" cy="377825"/>
              <wp:effectExtent l="0" t="0" r="0" b="317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AA7" w:rsidRDefault="00F95AA7" w:rsidP="00F95AA7">
                          <w:pPr>
                            <w:pStyle w:val="Piedepgina"/>
                            <w:jc w:val="center"/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  <w:t>Instituto de Humanidades y Ciencias Sociales</w:t>
                          </w:r>
                        </w:p>
                        <w:p w:rsidR="00F95AA7" w:rsidRPr="009810F7" w:rsidRDefault="00F95AA7" w:rsidP="00F95AA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  <w:t>Universidad Nacional del Litoral- CONICET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5.2pt;margin-top:.3pt;width:208.1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8JvQ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MI0l7aNFqR5lWiHFk+d4qlLgijYPJwfduAG+7v1F7aLYnbIZbVX81SKpVS+WWX2utxpZTBknG&#10;7mZ4dnXCMQ5kM75XDKLRnVUeaN/o3lUQaoIAHZr1cGoQ5IFqOEzmJEkXYKrB9maxSJOZD0Hz4+1B&#10;G/uWqx65RYE1CMCj0/tbY102ND+6uGBSVaLrvAg6+eQAHKcTiA1Xnc1l4Xv6I4uydbpOSUCS+Tog&#10;UVkG19WKBPMqXszKN+VqVcY/XdyY5K1gjEsX5qivmPxZ/w5Kn5RxUphRnWAOzqVk9Haz6jS6p6Dv&#10;yn+Hgpy5hU/T8EUALs8oxQmJbpIsqObpIiAVmQXZIkqDKM5usnlEMlJWTyndCsn/nRIaC5zNoI+e&#10;zm+5Rf57yY3mvbAwQTrRFzg9OdHcSXAtmW+tpaKb1melcOk/lgLafWy0F6zT6KRWu9/s/QPxanZi&#10;3ij2AArWCgQGWoTpB4tW6e8YjTBJCmy+7ajmGHXvJLyCLCbEjR6/IbNFAht9btmcW6isAarAFqNp&#10;ubLTuNoNWmxbiDS9O6mu4eU0wov6MavDe4Np4bkdJpsbR+d77/U4f5e/AAAA//8DAFBLAwQUAAYA&#10;CAAAACEA0N0Yj9oAAAAHAQAADwAAAGRycy9kb3ducmV2LnhtbEyOwU7DMBBE70j8g7VI3Kidqo1o&#10;iFMhEFcQLSBx28bbJCJeR7HbhL9nOcFtRjOaeeV29r060xi7wBayhQFFXAfXcWPhbf90cwsqJmSH&#10;fWCy8E0RttXlRYmFCxO/0nmXGiUjHAu00KY0FFrHuiWPcREGYsmOYfSYxI6NdiNOMu57vTQm1x47&#10;locWB3poqf7anbyF9+fj58fKvDSPfj1MYTaa/UZbe30139+BSjSnvzL84gs6VMJ0CCd2UfUW1plZ&#10;SdVCDkrizTIXcRBrMtBVqf/zVz8AAAD//wMAUEsBAi0AFAAGAAgAAAAhALaDOJL+AAAA4QEAABMA&#10;AAAAAAAAAAAAAAAAAAAAAFtDb250ZW50X1R5cGVzXS54bWxQSwECLQAUAAYACAAAACEAOP0h/9YA&#10;AACUAQAACwAAAAAAAAAAAAAAAAAvAQAAX3JlbHMvLnJlbHNQSwECLQAUAAYACAAAACEAXoh/Cb0C&#10;AADHBQAADgAAAAAAAAAAAAAAAAAuAgAAZHJzL2Uyb0RvYy54bWxQSwECLQAUAAYACAAAACEA0N0Y&#10;j9oAAAAHAQAADwAAAAAAAAAAAAAAAAAXBQAAZHJzL2Rvd25yZXYueG1sUEsFBgAAAAAEAAQA8wAA&#10;AB4GAAAAAA==&#10;" filled="f" stroked="f">
              <v:textbox>
                <w:txbxContent>
                  <w:p w:rsidR="00F95AA7" w:rsidRDefault="00F95AA7" w:rsidP="00F95AA7">
                    <w:pPr>
                      <w:pStyle w:val="Piedepgina"/>
                      <w:jc w:val="center"/>
                      <w:rPr>
                        <w:b/>
                        <w:color w:val="3287CE"/>
                        <w:sz w:val="19"/>
                        <w:szCs w:val="19"/>
                      </w:rPr>
                    </w:pPr>
                    <w:r>
                      <w:rPr>
                        <w:b/>
                        <w:color w:val="3287CE"/>
                        <w:sz w:val="19"/>
                        <w:szCs w:val="19"/>
                      </w:rPr>
                      <w:t>Instituto de Humanidades y Ciencias Sociales</w:t>
                    </w:r>
                  </w:p>
                  <w:p w:rsidR="00F95AA7" w:rsidRPr="009810F7" w:rsidRDefault="00F95AA7" w:rsidP="00F95AA7">
                    <w:pPr>
                      <w:pStyle w:val="Piedepgina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color w:val="3287CE"/>
                        <w:sz w:val="19"/>
                        <w:szCs w:val="19"/>
                      </w:rPr>
                      <w:t>Universidad Nacional del Litoral- CONICET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color w:val="000000" w:themeColor="text1"/>
        <w:sz w:val="18"/>
        <w:szCs w:val="18"/>
        <w:lang w:eastAsia="es-ES"/>
      </w:rPr>
      <w:drawing>
        <wp:inline distT="0" distB="0" distL="0" distR="0" wp14:anchorId="066577B1" wp14:editId="7DAD7705">
          <wp:extent cx="2586916" cy="1254622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_IHUC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307" cy="126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AA7" w:rsidRPr="005F6C84" w:rsidRDefault="00F95AA7" w:rsidP="00253592">
    <w:pPr>
      <w:pBdr>
        <w:bottom w:val="single" w:sz="2" w:space="0" w:color="auto"/>
      </w:pBdr>
      <w:jc w:val="right"/>
      <w:rPr>
        <w:rFonts w:asciiTheme="minorHAnsi" w:hAnsiTheme="minorHAnsi" w:cstheme="minorHAnsi"/>
        <w:color w:val="000000" w:themeColor="text1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0"/>
    <w:rsid w:val="0000476B"/>
    <w:rsid w:val="00026283"/>
    <w:rsid w:val="00084042"/>
    <w:rsid w:val="000B273D"/>
    <w:rsid w:val="000B3B42"/>
    <w:rsid w:val="000C3D87"/>
    <w:rsid w:val="000C713D"/>
    <w:rsid w:val="000D19AE"/>
    <w:rsid w:val="000E01DC"/>
    <w:rsid w:val="000F5D27"/>
    <w:rsid w:val="000F6B6D"/>
    <w:rsid w:val="00174817"/>
    <w:rsid w:val="001A2ED8"/>
    <w:rsid w:val="001B596F"/>
    <w:rsid w:val="001F1BA5"/>
    <w:rsid w:val="00226F83"/>
    <w:rsid w:val="00227E00"/>
    <w:rsid w:val="00231A99"/>
    <w:rsid w:val="00253592"/>
    <w:rsid w:val="00273207"/>
    <w:rsid w:val="00287E15"/>
    <w:rsid w:val="002A13FD"/>
    <w:rsid w:val="002B4189"/>
    <w:rsid w:val="003C372E"/>
    <w:rsid w:val="003E7269"/>
    <w:rsid w:val="0041265E"/>
    <w:rsid w:val="004A42BA"/>
    <w:rsid w:val="004F3F76"/>
    <w:rsid w:val="00552727"/>
    <w:rsid w:val="00555665"/>
    <w:rsid w:val="005679B9"/>
    <w:rsid w:val="00574F46"/>
    <w:rsid w:val="005F6C84"/>
    <w:rsid w:val="00633600"/>
    <w:rsid w:val="00641DB0"/>
    <w:rsid w:val="00691BFE"/>
    <w:rsid w:val="00711C98"/>
    <w:rsid w:val="007408F5"/>
    <w:rsid w:val="00767617"/>
    <w:rsid w:val="00860882"/>
    <w:rsid w:val="0087123A"/>
    <w:rsid w:val="0088354D"/>
    <w:rsid w:val="008A028C"/>
    <w:rsid w:val="008A3BD6"/>
    <w:rsid w:val="008F32BE"/>
    <w:rsid w:val="00915B4E"/>
    <w:rsid w:val="00924101"/>
    <w:rsid w:val="0096143A"/>
    <w:rsid w:val="00962A11"/>
    <w:rsid w:val="009810F7"/>
    <w:rsid w:val="009B31FD"/>
    <w:rsid w:val="009B3B68"/>
    <w:rsid w:val="009D7E62"/>
    <w:rsid w:val="00AB1944"/>
    <w:rsid w:val="00AC39D2"/>
    <w:rsid w:val="00B463CE"/>
    <w:rsid w:val="00B508A7"/>
    <w:rsid w:val="00B5667C"/>
    <w:rsid w:val="00B755AF"/>
    <w:rsid w:val="00B803AB"/>
    <w:rsid w:val="00BB5054"/>
    <w:rsid w:val="00BE4E6C"/>
    <w:rsid w:val="00C05DAA"/>
    <w:rsid w:val="00C563B1"/>
    <w:rsid w:val="00C82EED"/>
    <w:rsid w:val="00C907F0"/>
    <w:rsid w:val="00C930BA"/>
    <w:rsid w:val="00CC1155"/>
    <w:rsid w:val="00CC75AE"/>
    <w:rsid w:val="00D54037"/>
    <w:rsid w:val="00D76467"/>
    <w:rsid w:val="00D77C87"/>
    <w:rsid w:val="00D87130"/>
    <w:rsid w:val="00E71D35"/>
    <w:rsid w:val="00E814FB"/>
    <w:rsid w:val="00EC6ECC"/>
    <w:rsid w:val="00EE2672"/>
    <w:rsid w:val="00EF5917"/>
    <w:rsid w:val="00F357E8"/>
    <w:rsid w:val="00F55307"/>
    <w:rsid w:val="00F95AA7"/>
    <w:rsid w:val="00FA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C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customStyle="1" w:styleId="Default">
    <w:name w:val="Default"/>
    <w:rsid w:val="00F95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C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customStyle="1" w:styleId="Default">
    <w:name w:val="Default"/>
    <w:rsid w:val="00F95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Secretaria-CCT</dc:creator>
  <cp:lastModifiedBy>Elías</cp:lastModifiedBy>
  <cp:revision>3</cp:revision>
  <cp:lastPrinted>2017-01-10T14:36:00Z</cp:lastPrinted>
  <dcterms:created xsi:type="dcterms:W3CDTF">2020-09-15T17:56:00Z</dcterms:created>
  <dcterms:modified xsi:type="dcterms:W3CDTF">2020-09-16T21:23:00Z</dcterms:modified>
</cp:coreProperties>
</file>